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975C4" w14:textId="4D19A985" w:rsidR="00FF6586" w:rsidRPr="00443EB2" w:rsidRDefault="00FF6586" w:rsidP="00FF65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EB2">
        <w:rPr>
          <w:rFonts w:ascii="Times New Roman" w:hAnsi="Times New Roman" w:cs="Times New Roman"/>
          <w:b/>
          <w:sz w:val="28"/>
          <w:szCs w:val="28"/>
        </w:rPr>
        <w:t xml:space="preserve">Задания </w:t>
      </w:r>
      <w:r w:rsidR="00125B49" w:rsidRPr="00443EB2">
        <w:rPr>
          <w:rFonts w:ascii="Times New Roman" w:hAnsi="Times New Roman" w:cs="Times New Roman"/>
          <w:b/>
          <w:sz w:val="28"/>
          <w:szCs w:val="28"/>
        </w:rPr>
        <w:t>по дисциплине</w:t>
      </w:r>
    </w:p>
    <w:p w14:paraId="7F0E6525" w14:textId="0127DB01" w:rsidR="00022C06" w:rsidRPr="00443EB2" w:rsidRDefault="00FF6586" w:rsidP="00FF65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EB2">
        <w:rPr>
          <w:rFonts w:ascii="Times New Roman" w:hAnsi="Times New Roman" w:cs="Times New Roman"/>
          <w:b/>
          <w:sz w:val="28"/>
          <w:szCs w:val="28"/>
        </w:rPr>
        <w:t>«Психология разрешения конфликтов»</w:t>
      </w:r>
    </w:p>
    <w:p w14:paraId="2044580D" w14:textId="77777777" w:rsidR="00FF6586" w:rsidRPr="00FF6586" w:rsidRDefault="00FF6586">
      <w:pPr>
        <w:rPr>
          <w:rFonts w:ascii="Times New Roman" w:hAnsi="Times New Roman" w:cs="Times New Roman"/>
          <w:sz w:val="28"/>
          <w:szCs w:val="28"/>
        </w:rPr>
      </w:pPr>
    </w:p>
    <w:p w14:paraId="518B3ACA" w14:textId="05DA7177" w:rsidR="00747C37" w:rsidRPr="00FF6586" w:rsidRDefault="00443EB2">
      <w:pPr>
        <w:rPr>
          <w:rFonts w:ascii="Times New Roman" w:hAnsi="Times New Roman" w:cs="Times New Roman"/>
          <w:sz w:val="28"/>
          <w:szCs w:val="28"/>
        </w:rPr>
      </w:pPr>
      <w:r w:rsidRPr="00443EB2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F90962" w:rsidRPr="00443EB2">
        <w:rPr>
          <w:rFonts w:ascii="Times New Roman" w:hAnsi="Times New Roman" w:cs="Times New Roman"/>
          <w:b/>
          <w:sz w:val="28"/>
          <w:szCs w:val="28"/>
        </w:rPr>
        <w:t>Темы для самостоятельного изучения</w:t>
      </w:r>
      <w:r w:rsidR="0002083F" w:rsidRPr="00FF6586">
        <w:rPr>
          <w:rFonts w:ascii="Times New Roman" w:hAnsi="Times New Roman" w:cs="Times New Roman"/>
          <w:sz w:val="28"/>
          <w:szCs w:val="28"/>
        </w:rPr>
        <w:t xml:space="preserve"> и подготовки к тестированию</w:t>
      </w:r>
      <w:r w:rsidR="00FF6586">
        <w:rPr>
          <w:rFonts w:ascii="Times New Roman" w:hAnsi="Times New Roman" w:cs="Times New Roman"/>
          <w:sz w:val="28"/>
          <w:szCs w:val="28"/>
        </w:rPr>
        <w:t xml:space="preserve">, в скобках указаны номера источников из списка литературы. </w:t>
      </w:r>
    </w:p>
    <w:p w14:paraId="1BA5F3D4" w14:textId="67A41DBC" w:rsidR="00727EC6" w:rsidRPr="00FF6586" w:rsidRDefault="00972E1C" w:rsidP="00727EC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t>Теоретические основы конфликтологии (1</w:t>
      </w:r>
      <w:r w:rsidR="00740599" w:rsidRPr="00FF6586">
        <w:rPr>
          <w:rFonts w:ascii="Times New Roman" w:hAnsi="Times New Roman" w:cs="Times New Roman"/>
          <w:sz w:val="28"/>
          <w:szCs w:val="28"/>
        </w:rPr>
        <w:t>)</w:t>
      </w:r>
    </w:p>
    <w:p w14:paraId="328963B1" w14:textId="157CB43C" w:rsidR="00972E1C" w:rsidRPr="00FF6586" w:rsidRDefault="00972E1C" w:rsidP="00727EC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t>Сущность конфликта, функции и его психологическая структура</w:t>
      </w:r>
      <w:r w:rsidR="00487AD3" w:rsidRPr="00FF6586">
        <w:rPr>
          <w:rFonts w:ascii="Times New Roman" w:hAnsi="Times New Roman" w:cs="Times New Roman"/>
          <w:sz w:val="28"/>
          <w:szCs w:val="28"/>
        </w:rPr>
        <w:t xml:space="preserve"> (1,2,</w:t>
      </w:r>
      <w:r w:rsidR="00486817" w:rsidRPr="00FF6586">
        <w:rPr>
          <w:rFonts w:ascii="Times New Roman" w:hAnsi="Times New Roman" w:cs="Times New Roman"/>
          <w:sz w:val="28"/>
          <w:szCs w:val="28"/>
        </w:rPr>
        <w:t>3 (глава 5)</w:t>
      </w:r>
      <w:r w:rsidR="00494676" w:rsidRPr="00FF6586">
        <w:rPr>
          <w:rFonts w:ascii="Times New Roman" w:hAnsi="Times New Roman" w:cs="Times New Roman"/>
          <w:sz w:val="28"/>
          <w:szCs w:val="28"/>
        </w:rPr>
        <w:t>, 5</w:t>
      </w:r>
      <w:r w:rsidR="00740599" w:rsidRPr="00FF6586">
        <w:rPr>
          <w:rFonts w:ascii="Times New Roman" w:hAnsi="Times New Roman" w:cs="Times New Roman"/>
          <w:sz w:val="28"/>
          <w:szCs w:val="28"/>
        </w:rPr>
        <w:t>, 7)</w:t>
      </w:r>
    </w:p>
    <w:p w14:paraId="52AEEBE5" w14:textId="1E15AB50" w:rsidR="00972E1C" w:rsidRPr="00FF6586" w:rsidRDefault="00972E1C" w:rsidP="00727EC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t>Классификация конфликтов</w:t>
      </w:r>
      <w:r w:rsidR="00487AD3" w:rsidRPr="00FF6586">
        <w:rPr>
          <w:rFonts w:ascii="Times New Roman" w:hAnsi="Times New Roman" w:cs="Times New Roman"/>
          <w:sz w:val="28"/>
          <w:szCs w:val="28"/>
        </w:rPr>
        <w:t xml:space="preserve"> (1,2,</w:t>
      </w:r>
      <w:r w:rsidR="00486817" w:rsidRPr="00FF6586">
        <w:rPr>
          <w:rFonts w:ascii="Times New Roman" w:hAnsi="Times New Roman" w:cs="Times New Roman"/>
          <w:sz w:val="28"/>
          <w:szCs w:val="28"/>
        </w:rPr>
        <w:t>3 (глава 3)</w:t>
      </w:r>
      <w:r w:rsidR="00120E01" w:rsidRPr="00FF6586">
        <w:rPr>
          <w:rFonts w:ascii="Times New Roman" w:hAnsi="Times New Roman" w:cs="Times New Roman"/>
          <w:sz w:val="28"/>
          <w:szCs w:val="28"/>
        </w:rPr>
        <w:t>, 6</w:t>
      </w:r>
      <w:r w:rsidR="00740599" w:rsidRPr="00FF6586">
        <w:rPr>
          <w:rFonts w:ascii="Times New Roman" w:hAnsi="Times New Roman" w:cs="Times New Roman"/>
          <w:sz w:val="28"/>
          <w:szCs w:val="28"/>
        </w:rPr>
        <w:t>)</w:t>
      </w:r>
    </w:p>
    <w:p w14:paraId="3ED0BC3F" w14:textId="50F74D3E" w:rsidR="00972E1C" w:rsidRPr="00FF6586" w:rsidRDefault="00972E1C" w:rsidP="00972E1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t>Межличностные конфликты</w:t>
      </w:r>
      <w:r w:rsidR="00487AD3" w:rsidRPr="00FF6586">
        <w:rPr>
          <w:rFonts w:ascii="Times New Roman" w:hAnsi="Times New Roman" w:cs="Times New Roman"/>
          <w:sz w:val="28"/>
          <w:szCs w:val="28"/>
        </w:rPr>
        <w:t xml:space="preserve"> (1</w:t>
      </w:r>
      <w:r w:rsidR="00740599" w:rsidRPr="00FF6586">
        <w:rPr>
          <w:rFonts w:ascii="Times New Roman" w:hAnsi="Times New Roman" w:cs="Times New Roman"/>
          <w:sz w:val="28"/>
          <w:szCs w:val="28"/>
        </w:rPr>
        <w:t>)</w:t>
      </w:r>
    </w:p>
    <w:p w14:paraId="18F7E22F" w14:textId="7B5CB871" w:rsidR="00972E1C" w:rsidRPr="00FF6586" w:rsidRDefault="00972E1C" w:rsidP="00972E1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t>Конфликты «личность-групп</w:t>
      </w:r>
      <w:r w:rsidR="00C741D7" w:rsidRPr="00FF6586">
        <w:rPr>
          <w:rFonts w:ascii="Times New Roman" w:hAnsi="Times New Roman" w:cs="Times New Roman"/>
          <w:sz w:val="28"/>
          <w:szCs w:val="28"/>
        </w:rPr>
        <w:t>а</w:t>
      </w:r>
      <w:r w:rsidRPr="00FF6586">
        <w:rPr>
          <w:rFonts w:ascii="Times New Roman" w:hAnsi="Times New Roman" w:cs="Times New Roman"/>
          <w:sz w:val="28"/>
          <w:szCs w:val="28"/>
        </w:rPr>
        <w:t>» и «группа-группа».</w:t>
      </w:r>
      <w:r w:rsidR="00487AD3" w:rsidRPr="00FF6586">
        <w:rPr>
          <w:rFonts w:ascii="Times New Roman" w:hAnsi="Times New Roman" w:cs="Times New Roman"/>
          <w:sz w:val="28"/>
          <w:szCs w:val="28"/>
        </w:rPr>
        <w:t xml:space="preserve"> (1</w:t>
      </w:r>
      <w:r w:rsidR="00740599" w:rsidRPr="00FF6586">
        <w:rPr>
          <w:rFonts w:ascii="Times New Roman" w:hAnsi="Times New Roman" w:cs="Times New Roman"/>
          <w:sz w:val="28"/>
          <w:szCs w:val="28"/>
        </w:rPr>
        <w:t>)</w:t>
      </w:r>
    </w:p>
    <w:p w14:paraId="756678F8" w14:textId="774CC218" w:rsidR="00487AD3" w:rsidRPr="00FF6586" w:rsidRDefault="00487AD3" w:rsidP="00972E1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color w:val="000000"/>
          <w:sz w:val="28"/>
          <w:szCs w:val="28"/>
        </w:rPr>
        <w:t xml:space="preserve">Конфликты и </w:t>
      </w:r>
      <w:proofErr w:type="spellStart"/>
      <w:r w:rsidRPr="00FF6586">
        <w:rPr>
          <w:rFonts w:ascii="Times New Roman" w:hAnsi="Times New Roman" w:cs="Times New Roman"/>
          <w:color w:val="000000"/>
          <w:sz w:val="28"/>
          <w:szCs w:val="28"/>
        </w:rPr>
        <w:t>трансактный</w:t>
      </w:r>
      <w:proofErr w:type="spellEnd"/>
      <w:r w:rsidRPr="00FF6586">
        <w:rPr>
          <w:rFonts w:ascii="Times New Roman" w:hAnsi="Times New Roman" w:cs="Times New Roman"/>
          <w:color w:val="000000"/>
          <w:sz w:val="28"/>
          <w:szCs w:val="28"/>
        </w:rPr>
        <w:t xml:space="preserve"> анализ (2</w:t>
      </w:r>
      <w:r w:rsidR="00C741D7" w:rsidRPr="00FF6586">
        <w:rPr>
          <w:rFonts w:ascii="Times New Roman" w:hAnsi="Times New Roman" w:cs="Times New Roman"/>
          <w:color w:val="000000"/>
          <w:sz w:val="28"/>
          <w:szCs w:val="28"/>
        </w:rPr>
        <w:t>, 6</w:t>
      </w:r>
      <w:r w:rsidR="00740599" w:rsidRPr="00FF6586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14:paraId="1895BC51" w14:textId="5DA85AE2" w:rsidR="0002083F" w:rsidRPr="00FF6586" w:rsidRDefault="0002083F" w:rsidP="00972E1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t>Стратегии поведения в конфликте (6,7)</w:t>
      </w:r>
    </w:p>
    <w:p w14:paraId="07EE1725" w14:textId="64A959A8" w:rsidR="00486817" w:rsidRPr="00FF6586" w:rsidRDefault="00486817" w:rsidP="00972E1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t>Понятие о разрешении конфликтов и управлении ими (</w:t>
      </w:r>
      <w:r w:rsidR="00C741D7" w:rsidRPr="00FF6586">
        <w:rPr>
          <w:rFonts w:ascii="Times New Roman" w:hAnsi="Times New Roman" w:cs="Times New Roman"/>
          <w:sz w:val="28"/>
          <w:szCs w:val="28"/>
        </w:rPr>
        <w:t xml:space="preserve">1, </w:t>
      </w:r>
      <w:r w:rsidRPr="00FF6586">
        <w:rPr>
          <w:rFonts w:ascii="Times New Roman" w:hAnsi="Times New Roman" w:cs="Times New Roman"/>
          <w:sz w:val="28"/>
          <w:szCs w:val="28"/>
        </w:rPr>
        <w:t>2 (тема 4), 3 (глава 9)</w:t>
      </w:r>
      <w:r w:rsidR="00494676" w:rsidRPr="00FF6586">
        <w:rPr>
          <w:rFonts w:ascii="Times New Roman" w:hAnsi="Times New Roman" w:cs="Times New Roman"/>
          <w:sz w:val="28"/>
          <w:szCs w:val="28"/>
        </w:rPr>
        <w:t>, 4</w:t>
      </w:r>
      <w:r w:rsidR="00120E01" w:rsidRPr="00FF6586">
        <w:rPr>
          <w:rFonts w:ascii="Times New Roman" w:hAnsi="Times New Roman" w:cs="Times New Roman"/>
          <w:sz w:val="28"/>
          <w:szCs w:val="28"/>
        </w:rPr>
        <w:t>, 5, 7)</w:t>
      </w:r>
    </w:p>
    <w:p w14:paraId="2C9FCF69" w14:textId="5FDD2041" w:rsidR="00486817" w:rsidRPr="00FF6586" w:rsidRDefault="00486817" w:rsidP="00972E1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t xml:space="preserve">Конфликты в организации (2 (тема 12), </w:t>
      </w:r>
      <w:r w:rsidR="00494676" w:rsidRPr="00FF6586">
        <w:rPr>
          <w:rFonts w:ascii="Times New Roman" w:hAnsi="Times New Roman" w:cs="Times New Roman"/>
          <w:sz w:val="28"/>
          <w:szCs w:val="28"/>
        </w:rPr>
        <w:t>4)</w:t>
      </w:r>
    </w:p>
    <w:p w14:paraId="372993EB" w14:textId="4F134BD7" w:rsidR="00727EC6" w:rsidRDefault="00727EC6" w:rsidP="00727EC6">
      <w:pPr>
        <w:rPr>
          <w:rFonts w:ascii="Times New Roman" w:hAnsi="Times New Roman" w:cs="Times New Roman"/>
          <w:sz w:val="28"/>
          <w:szCs w:val="28"/>
        </w:rPr>
      </w:pPr>
    </w:p>
    <w:p w14:paraId="32515930" w14:textId="36ACC4E7" w:rsidR="00FF6586" w:rsidRPr="00443EB2" w:rsidRDefault="00443EB2" w:rsidP="00727EC6">
      <w:pPr>
        <w:rPr>
          <w:rFonts w:ascii="Times New Roman" w:hAnsi="Times New Roman" w:cs="Times New Roman"/>
          <w:b/>
          <w:sz w:val="28"/>
          <w:szCs w:val="28"/>
        </w:rPr>
      </w:pPr>
      <w:r w:rsidRPr="00443EB2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F6586" w:rsidRPr="00443EB2">
        <w:rPr>
          <w:rFonts w:ascii="Times New Roman" w:hAnsi="Times New Roman" w:cs="Times New Roman"/>
          <w:b/>
          <w:sz w:val="28"/>
          <w:szCs w:val="28"/>
        </w:rPr>
        <w:t>Эссе на темы</w:t>
      </w:r>
    </w:p>
    <w:p w14:paraId="2EF306A6" w14:textId="04356912" w:rsidR="00FF6586" w:rsidRPr="002F44F4" w:rsidRDefault="00FF6586" w:rsidP="00FF6586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2F44F4">
        <w:rPr>
          <w:rFonts w:ascii="Times New Roman" w:hAnsi="Times New Roman" w:cs="Times New Roman"/>
          <w:b/>
          <w:sz w:val="28"/>
          <w:szCs w:val="28"/>
        </w:rPr>
        <w:t>Положительная роль конфликтов в межличностном общении</w:t>
      </w:r>
    </w:p>
    <w:p w14:paraId="100C78E3" w14:textId="72C9C68A" w:rsidR="00FF6586" w:rsidRDefault="002F44F4" w:rsidP="00FF6586">
      <w:pPr>
        <w:pStyle w:val="a3"/>
        <w:rPr>
          <w:rFonts w:ascii="Times New Roman" w:hAnsi="Times New Roman" w:cs="Times New Roman"/>
          <w:sz w:val="28"/>
          <w:szCs w:val="28"/>
        </w:rPr>
      </w:pPr>
      <w:r w:rsidRPr="002F44F4">
        <w:rPr>
          <w:rFonts w:ascii="Times New Roman" w:hAnsi="Times New Roman" w:cs="Times New Roman"/>
          <w:b/>
          <w:sz w:val="28"/>
          <w:szCs w:val="28"/>
        </w:rPr>
        <w:t>Главная задача</w:t>
      </w:r>
      <w:r>
        <w:rPr>
          <w:rFonts w:ascii="Times New Roman" w:hAnsi="Times New Roman" w:cs="Times New Roman"/>
          <w:sz w:val="28"/>
          <w:szCs w:val="28"/>
        </w:rPr>
        <w:t>: описать все положительные аспекты конфликтов и их позитивное влияние на межличностные отношения.</w:t>
      </w:r>
    </w:p>
    <w:p w14:paraId="34EF8850" w14:textId="6A2AD440" w:rsidR="00FF6586" w:rsidRPr="002F44F4" w:rsidRDefault="00FF6586" w:rsidP="00FF6586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2F44F4">
        <w:rPr>
          <w:rFonts w:ascii="Times New Roman" w:hAnsi="Times New Roman" w:cs="Times New Roman"/>
          <w:b/>
          <w:sz w:val="28"/>
          <w:szCs w:val="28"/>
        </w:rPr>
        <w:t>Конструктивный опыт разрешения конфликта (</w:t>
      </w:r>
      <w:r w:rsidRPr="002F44F4">
        <w:rPr>
          <w:rFonts w:ascii="Times New Roman" w:hAnsi="Times New Roman" w:cs="Times New Roman"/>
          <w:sz w:val="28"/>
          <w:szCs w:val="28"/>
        </w:rPr>
        <w:t xml:space="preserve">или </w:t>
      </w:r>
      <w:r w:rsidRPr="002F44F4">
        <w:rPr>
          <w:rFonts w:ascii="Times New Roman" w:hAnsi="Times New Roman" w:cs="Times New Roman"/>
          <w:b/>
          <w:sz w:val="28"/>
          <w:szCs w:val="28"/>
        </w:rPr>
        <w:t>«Варианты конструктивного разрешения конфликта»).</w:t>
      </w:r>
    </w:p>
    <w:p w14:paraId="081D9550" w14:textId="689F2384" w:rsidR="002F44F4" w:rsidRPr="00FF6586" w:rsidRDefault="002F44F4" w:rsidP="002F44F4">
      <w:pPr>
        <w:pStyle w:val="a3"/>
        <w:rPr>
          <w:rFonts w:ascii="Times New Roman" w:hAnsi="Times New Roman" w:cs="Times New Roman"/>
          <w:sz w:val="28"/>
          <w:szCs w:val="28"/>
        </w:rPr>
      </w:pPr>
      <w:r w:rsidRPr="002F44F4">
        <w:rPr>
          <w:rFonts w:ascii="Times New Roman" w:hAnsi="Times New Roman" w:cs="Times New Roman"/>
          <w:b/>
          <w:sz w:val="28"/>
          <w:szCs w:val="28"/>
        </w:rPr>
        <w:t>Главная задача:</w:t>
      </w:r>
      <w:r>
        <w:rPr>
          <w:rFonts w:ascii="Times New Roman" w:hAnsi="Times New Roman" w:cs="Times New Roman"/>
          <w:sz w:val="28"/>
          <w:szCs w:val="28"/>
        </w:rPr>
        <w:t xml:space="preserve"> описать собственный опыт конструктивного разрешения какого-либо конфликта (то есть, получен положительный результат), или, если такого опыта нет, то представить варианты такого разрешения. </w:t>
      </w:r>
    </w:p>
    <w:p w14:paraId="7E4C4580" w14:textId="2D84A760" w:rsidR="00FF6586" w:rsidRDefault="002F44F4" w:rsidP="00727E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эссе: не менее 2-х страниц, шрифт </w:t>
      </w:r>
      <w:proofErr w:type="spellStart"/>
      <w:r w:rsidRPr="002F44F4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2F4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4F4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2F4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4F4">
        <w:rPr>
          <w:rFonts w:ascii="Times New Roman" w:hAnsi="Times New Roman" w:cs="Times New Roman"/>
          <w:sz w:val="28"/>
          <w:szCs w:val="28"/>
        </w:rPr>
        <w:t>Roman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14 размер, 1,5 интервал, </w:t>
      </w:r>
      <w:r w:rsidRPr="00FD4BDE">
        <w:rPr>
          <w:rFonts w:ascii="Times New Roman" w:hAnsi="Times New Roman" w:cs="Times New Roman"/>
          <w:b/>
          <w:sz w:val="28"/>
          <w:szCs w:val="28"/>
        </w:rPr>
        <w:t>полностью свой текст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515E803" w14:textId="16A095BF" w:rsidR="0000375F" w:rsidRPr="0000375F" w:rsidRDefault="0000375F" w:rsidP="00727E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Эссе нужно выслать заранее, до 16 января на электронную почту </w:t>
      </w:r>
      <w:hyperlink r:id="rId5" w:history="1">
        <w:r w:rsidRPr="006901D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pronenko</w:t>
        </w:r>
        <w:r w:rsidRPr="006901D5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6901D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sfedu</w:t>
        </w:r>
        <w:r w:rsidRPr="006901D5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901D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00375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B8B35C" w14:textId="77777777" w:rsidR="002F44F4" w:rsidRPr="00FF6586" w:rsidRDefault="002F44F4" w:rsidP="00727EC6">
      <w:pPr>
        <w:rPr>
          <w:rFonts w:ascii="Times New Roman" w:hAnsi="Times New Roman" w:cs="Times New Roman"/>
          <w:sz w:val="28"/>
          <w:szCs w:val="28"/>
        </w:rPr>
      </w:pPr>
    </w:p>
    <w:p w14:paraId="49415396" w14:textId="731D5D2A" w:rsidR="00727EC6" w:rsidRPr="00443EB2" w:rsidRDefault="00443EB2" w:rsidP="00443EB2">
      <w:pPr>
        <w:rPr>
          <w:rFonts w:ascii="Times New Roman" w:hAnsi="Times New Roman" w:cs="Times New Roman"/>
          <w:b/>
          <w:sz w:val="28"/>
          <w:szCs w:val="28"/>
        </w:rPr>
      </w:pPr>
      <w:r w:rsidRPr="00443EB2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C741D7" w:rsidRPr="00443EB2">
        <w:rPr>
          <w:rFonts w:ascii="Times New Roman" w:hAnsi="Times New Roman" w:cs="Times New Roman"/>
          <w:b/>
          <w:sz w:val="28"/>
          <w:szCs w:val="28"/>
        </w:rPr>
        <w:t>Темы рефератов:</w:t>
      </w:r>
    </w:p>
    <w:p w14:paraId="2D0C3439" w14:textId="5B276106" w:rsidR="00C741D7" w:rsidRPr="00FF6586" w:rsidRDefault="00C741D7" w:rsidP="00C741D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t>Внутриличностный конфликт и его особенности</w:t>
      </w:r>
    </w:p>
    <w:p w14:paraId="10C21C6B" w14:textId="3E200392" w:rsidR="00C741D7" w:rsidRPr="00FF6586" w:rsidRDefault="00C741D7" w:rsidP="00C741D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t>Психологические особенности конфликтов в организациях</w:t>
      </w:r>
    </w:p>
    <w:p w14:paraId="6D35CC42" w14:textId="6AF96F43" w:rsidR="00C741D7" w:rsidRPr="00FF6586" w:rsidRDefault="00C741D7" w:rsidP="00C741D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t>Роль и деятельность руководителя при конфликте подчиненных</w:t>
      </w:r>
    </w:p>
    <w:p w14:paraId="7E2E530C" w14:textId="62A49AF8" w:rsidR="00C741D7" w:rsidRPr="00FF6586" w:rsidRDefault="00C741D7" w:rsidP="00C741D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lastRenderedPageBreak/>
        <w:t>Переговоры как способ разрешения конфликтов</w:t>
      </w:r>
    </w:p>
    <w:p w14:paraId="5FD9FC26" w14:textId="7267097D" w:rsidR="00C741D7" w:rsidRPr="00FF6586" w:rsidRDefault="00C741D7" w:rsidP="00C741D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t>Личностные предпосылки возникновения конфликтов</w:t>
      </w:r>
    </w:p>
    <w:p w14:paraId="75E40508" w14:textId="1C7995A9" w:rsidR="00C741D7" w:rsidRPr="00FF6586" w:rsidRDefault="00C741D7" w:rsidP="00C741D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t>Динамика конфликта</w:t>
      </w:r>
    </w:p>
    <w:p w14:paraId="7F6F398D" w14:textId="2F51F39F" w:rsidR="00C741D7" w:rsidRPr="00FF6586" w:rsidRDefault="00C741D7" w:rsidP="00C741D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color w:val="000000"/>
          <w:sz w:val="28"/>
          <w:szCs w:val="28"/>
        </w:rPr>
        <w:t>Типы конфликтных личностей</w:t>
      </w:r>
    </w:p>
    <w:p w14:paraId="75FBF0C7" w14:textId="07FE81BF" w:rsidR="00C741D7" w:rsidRPr="00FF6586" w:rsidRDefault="00C741D7" w:rsidP="00C741D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color w:val="000000"/>
          <w:sz w:val="28"/>
          <w:szCs w:val="28"/>
        </w:rPr>
        <w:t>Понятие семейных конфликтов и их особенности</w:t>
      </w:r>
    </w:p>
    <w:p w14:paraId="49C4248C" w14:textId="04BAF67D" w:rsidR="00EB10D7" w:rsidRPr="00FF6586" w:rsidRDefault="00EB10D7" w:rsidP="00C741D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color w:val="000000"/>
          <w:sz w:val="28"/>
          <w:szCs w:val="28"/>
        </w:rPr>
        <w:t>Технологии рационального поведения в конфликте</w:t>
      </w:r>
    </w:p>
    <w:p w14:paraId="635F61E0" w14:textId="42E6108F" w:rsidR="00727EC6" w:rsidRDefault="0000375F" w:rsidP="00727E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рефератам не менее </w:t>
      </w:r>
      <w:r w:rsidR="00C1705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-х страниц, шрифт </w:t>
      </w:r>
      <w:proofErr w:type="spellStart"/>
      <w:r w:rsidRPr="002F44F4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2F4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4F4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2F4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4F4">
        <w:rPr>
          <w:rFonts w:ascii="Times New Roman" w:hAnsi="Times New Roman" w:cs="Times New Roman"/>
          <w:sz w:val="28"/>
          <w:szCs w:val="28"/>
        </w:rPr>
        <w:t>Roman</w:t>
      </w:r>
      <w:proofErr w:type="spellEnd"/>
      <w:r>
        <w:rPr>
          <w:rFonts w:ascii="Times New Roman" w:hAnsi="Times New Roman" w:cs="Times New Roman"/>
          <w:sz w:val="28"/>
          <w:szCs w:val="28"/>
        </w:rPr>
        <w:t>, 14 размер, 1,5 интервал.</w:t>
      </w:r>
      <w:r w:rsidR="00C17058" w:rsidRPr="00C17058">
        <w:rPr>
          <w:rFonts w:ascii="Times New Roman" w:hAnsi="Times New Roman" w:cs="Times New Roman"/>
          <w:sz w:val="28"/>
          <w:szCs w:val="28"/>
        </w:rPr>
        <w:t xml:space="preserve"> </w:t>
      </w:r>
      <w:r w:rsidR="00C17058">
        <w:rPr>
          <w:rFonts w:ascii="Times New Roman" w:hAnsi="Times New Roman" w:cs="Times New Roman"/>
          <w:sz w:val="28"/>
          <w:szCs w:val="28"/>
        </w:rPr>
        <w:t>Нужно сделать стандартную титульную страницу и распечатать. Сдача реферата в устном виде с предоставлением печатной формы.</w:t>
      </w:r>
    </w:p>
    <w:p w14:paraId="0F16165E" w14:textId="77777777" w:rsidR="00443EB2" w:rsidRPr="00C17058" w:rsidRDefault="00443EB2" w:rsidP="00727EC6">
      <w:pPr>
        <w:rPr>
          <w:rFonts w:ascii="Times New Roman" w:hAnsi="Times New Roman" w:cs="Times New Roman"/>
          <w:sz w:val="28"/>
          <w:szCs w:val="28"/>
        </w:rPr>
      </w:pPr>
    </w:p>
    <w:p w14:paraId="0FEB506F" w14:textId="46370E82" w:rsidR="002F44F4" w:rsidRPr="00443EB2" w:rsidRDefault="00443EB2" w:rsidP="00443EB2">
      <w:pPr>
        <w:rPr>
          <w:rFonts w:ascii="Times New Roman" w:hAnsi="Times New Roman" w:cs="Times New Roman"/>
          <w:b/>
          <w:sz w:val="28"/>
          <w:szCs w:val="28"/>
        </w:rPr>
      </w:pPr>
      <w:r w:rsidRPr="00443EB2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2F44F4" w:rsidRPr="00443EB2">
        <w:rPr>
          <w:rFonts w:ascii="Times New Roman" w:hAnsi="Times New Roman" w:cs="Times New Roman"/>
          <w:b/>
          <w:sz w:val="28"/>
          <w:szCs w:val="28"/>
        </w:rPr>
        <w:t>Виды работ на очных занятиях:</w:t>
      </w:r>
    </w:p>
    <w:p w14:paraId="363A0380" w14:textId="25B5CD28" w:rsidR="002F44F4" w:rsidRDefault="002F44F4" w:rsidP="002F44F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Тестирование по темам для самостоятельной работы. Тест будет состоять из 20 вопросов</w:t>
      </w:r>
      <w:r w:rsidR="00FD4BDE">
        <w:rPr>
          <w:rFonts w:ascii="Times New Roman" w:hAnsi="Times New Roman" w:cs="Times New Roman"/>
          <w:sz w:val="28"/>
          <w:szCs w:val="28"/>
        </w:rPr>
        <w:t xml:space="preserve"> (по 10 в каждом модуле)</w:t>
      </w:r>
      <w:r>
        <w:rPr>
          <w:rFonts w:ascii="Times New Roman" w:hAnsi="Times New Roman" w:cs="Times New Roman"/>
          <w:sz w:val="28"/>
          <w:szCs w:val="28"/>
        </w:rPr>
        <w:t xml:space="preserve"> с 1 варианто</w:t>
      </w:r>
      <w:r w:rsidR="00FD4BD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ответа, оценка – 1 балл за каждый правильный ответ. </w:t>
      </w:r>
    </w:p>
    <w:p w14:paraId="41AC2737" w14:textId="2DB0F567" w:rsidR="002F44F4" w:rsidRDefault="002F44F4" w:rsidP="002F44F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ролевых и деловых играх по теме конфликтов.</w:t>
      </w:r>
    </w:p>
    <w:p w14:paraId="2549B89F" w14:textId="425A9D4C" w:rsidR="002F44F4" w:rsidRDefault="002F44F4" w:rsidP="002F44F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кейсов по конфликтным ситуациям методом мозгового штурма.</w:t>
      </w:r>
    </w:p>
    <w:p w14:paraId="6732F0EC" w14:textId="1B5C62E1" w:rsidR="002F44F4" w:rsidRPr="002F44F4" w:rsidRDefault="002F44F4" w:rsidP="002F44F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в психологическом тренинге, направленном на овладение навыками уверенного и конструктивного поведения в конфликте. </w:t>
      </w:r>
    </w:p>
    <w:p w14:paraId="3ACA298F" w14:textId="504244C5" w:rsidR="002F44F4" w:rsidRDefault="002F44F4" w:rsidP="00727EC6">
      <w:pPr>
        <w:rPr>
          <w:rFonts w:ascii="Times New Roman" w:hAnsi="Times New Roman" w:cs="Times New Roman"/>
          <w:sz w:val="28"/>
          <w:szCs w:val="28"/>
        </w:rPr>
      </w:pPr>
    </w:p>
    <w:p w14:paraId="4553FCEA" w14:textId="36556CA0" w:rsidR="002E103F" w:rsidRPr="003443FF" w:rsidRDefault="002E103F" w:rsidP="003443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3FF">
        <w:rPr>
          <w:rFonts w:ascii="Times New Roman" w:hAnsi="Times New Roman" w:cs="Times New Roman"/>
          <w:b/>
          <w:sz w:val="28"/>
          <w:szCs w:val="28"/>
        </w:rPr>
        <w:t>Распределение баллов по видам мероприятий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210"/>
        <w:gridCol w:w="1051"/>
        <w:gridCol w:w="3402"/>
        <w:gridCol w:w="2409"/>
      </w:tblGrid>
      <w:tr w:rsidR="002E103F" w14:paraId="6C381297" w14:textId="77777777" w:rsidTr="008C3F4D">
        <w:trPr>
          <w:trHeight w:val="9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FC92" w14:textId="77777777" w:rsidR="002E103F" w:rsidRPr="00D43680" w:rsidRDefault="002E103F" w:rsidP="008C3F4D">
            <w:pPr>
              <w:jc w:val="center"/>
            </w:pPr>
            <w:r w:rsidRPr="00D43680">
              <w:t>№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6838" w14:textId="77777777" w:rsidR="002E103F" w:rsidRPr="00D43680" w:rsidRDefault="002E103F" w:rsidP="008C3F4D">
            <w:pPr>
              <w:jc w:val="center"/>
              <w:rPr>
                <w:b/>
              </w:rPr>
            </w:pPr>
            <w:r w:rsidRPr="00D43680">
              <w:rPr>
                <w:b/>
              </w:rPr>
              <w:t>Виды контрольных мероприятий</w:t>
            </w:r>
          </w:p>
        </w:tc>
        <w:tc>
          <w:tcPr>
            <w:tcW w:w="44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1DDC" w14:textId="77777777" w:rsidR="002E103F" w:rsidRPr="00D43680" w:rsidRDefault="002E103F" w:rsidP="008C3F4D">
            <w:pPr>
              <w:jc w:val="center"/>
            </w:pPr>
            <w:r w:rsidRPr="00D43680">
              <w:rPr>
                <w:b/>
              </w:rPr>
              <w:t>Текущий контроль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61E0" w14:textId="77777777" w:rsidR="002E103F" w:rsidRPr="00D43680" w:rsidRDefault="002E103F" w:rsidP="008C3F4D">
            <w:pPr>
              <w:jc w:val="center"/>
              <w:rPr>
                <w:b/>
              </w:rPr>
            </w:pPr>
            <w:r w:rsidRPr="00D43680">
              <w:rPr>
                <w:b/>
              </w:rPr>
              <w:t>Рубежный контроль</w:t>
            </w:r>
          </w:p>
          <w:p w14:paraId="0C63D03B" w14:textId="77777777" w:rsidR="002E103F" w:rsidRPr="00D43680" w:rsidRDefault="002E103F" w:rsidP="008C3F4D">
            <w:pPr>
              <w:jc w:val="center"/>
              <w:rPr>
                <w:i/>
              </w:rPr>
            </w:pPr>
            <w:r w:rsidRPr="00D43680">
              <w:rPr>
                <w:b/>
                <w:i/>
              </w:rPr>
              <w:t>(при наличии)</w:t>
            </w:r>
          </w:p>
        </w:tc>
      </w:tr>
      <w:tr w:rsidR="002E103F" w14:paraId="53634860" w14:textId="77777777" w:rsidTr="008C3F4D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1CAC" w14:textId="77777777" w:rsidR="002E103F" w:rsidRPr="00D43680" w:rsidRDefault="002E103F" w:rsidP="008C3F4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C908" w14:textId="77777777" w:rsidR="002E103F" w:rsidRPr="00D43680" w:rsidRDefault="002E103F" w:rsidP="008C3F4D">
            <w:pPr>
              <w:rPr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E383" w14:textId="77777777" w:rsidR="002E103F" w:rsidRPr="00D43680" w:rsidRDefault="002E103F" w:rsidP="008C3F4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0DDA" w14:textId="77777777" w:rsidR="002E103F" w:rsidRPr="00D43680" w:rsidRDefault="002E103F" w:rsidP="008C3F4D">
            <w:pPr>
              <w:rPr>
                <w:i/>
              </w:rPr>
            </w:pPr>
          </w:p>
        </w:tc>
      </w:tr>
      <w:tr w:rsidR="002E103F" w14:paraId="6C0ED02A" w14:textId="77777777" w:rsidTr="008C3F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2DC5F19" w14:textId="77777777" w:rsidR="002E103F" w:rsidRPr="00D43680" w:rsidRDefault="002E103F" w:rsidP="008C3F4D">
            <w:pPr>
              <w:jc w:val="center"/>
              <w:rPr>
                <w:b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7B38FBD9" w14:textId="0A9842DC" w:rsidR="002E103F" w:rsidRPr="00D43680" w:rsidRDefault="002E103F" w:rsidP="008C3F4D">
            <w:pPr>
              <w:rPr>
                <w:b/>
                <w:i/>
              </w:rPr>
            </w:pPr>
            <w:r w:rsidRPr="003137AB">
              <w:rPr>
                <w:b/>
              </w:rPr>
              <w:t xml:space="preserve">Модуль </w:t>
            </w:r>
            <w:r>
              <w:rPr>
                <w:b/>
              </w:rPr>
              <w:t>1</w:t>
            </w:r>
            <w:r w:rsidRPr="003137AB">
              <w:rPr>
                <w:b/>
              </w:rPr>
              <w:t xml:space="preserve">. </w:t>
            </w:r>
            <w:r>
              <w:rPr>
                <w:b/>
              </w:rPr>
              <w:t xml:space="preserve">Теоретические модели конфликта, его структура, классификация. </w:t>
            </w:r>
          </w:p>
        </w:tc>
        <w:tc>
          <w:tcPr>
            <w:tcW w:w="4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422B5C2" w14:textId="77777777" w:rsidR="002E103F" w:rsidRPr="00D43680" w:rsidRDefault="002E103F" w:rsidP="008C3F4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D43680">
              <w:rPr>
                <w:b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2A3AC1E" w14:textId="77777777" w:rsidR="002E103F" w:rsidRPr="00D43680" w:rsidRDefault="002E103F" w:rsidP="008C3F4D">
            <w:pPr>
              <w:jc w:val="center"/>
              <w:rPr>
                <w:b/>
              </w:rPr>
            </w:pPr>
            <w:r w:rsidRPr="00D43680">
              <w:rPr>
                <w:b/>
              </w:rPr>
              <w:t>10</w:t>
            </w:r>
          </w:p>
        </w:tc>
      </w:tr>
      <w:tr w:rsidR="002E103F" w14:paraId="1B024C86" w14:textId="77777777" w:rsidTr="008C3F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D039" w14:textId="77777777" w:rsidR="002E103F" w:rsidRPr="00D43680" w:rsidRDefault="002E103F" w:rsidP="008C3F4D">
            <w:pPr>
              <w:jc w:val="center"/>
            </w:pPr>
            <w:r w:rsidRPr="00D43680">
              <w:t>1.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CECA" w14:textId="7BD18ABD" w:rsidR="002E103F" w:rsidRPr="00D43680" w:rsidRDefault="002E103F" w:rsidP="008C3F4D">
            <w:r>
              <w:t>Рефераты (4, по 6 баллов)</w:t>
            </w:r>
          </w:p>
        </w:tc>
        <w:tc>
          <w:tcPr>
            <w:tcW w:w="4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2061" w14:textId="474E897B" w:rsidR="002E103F" w:rsidRPr="00D43680" w:rsidRDefault="002E103F" w:rsidP="008C3F4D">
            <w:pPr>
              <w:jc w:val="center"/>
            </w:pPr>
            <w: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12F7" w14:textId="77777777" w:rsidR="002E103F" w:rsidRPr="00D43680" w:rsidRDefault="002E103F" w:rsidP="008C3F4D">
            <w:pPr>
              <w:jc w:val="center"/>
            </w:pPr>
          </w:p>
        </w:tc>
      </w:tr>
      <w:tr w:rsidR="002E103F" w14:paraId="01AF95D2" w14:textId="77777777" w:rsidTr="008C3F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6C66" w14:textId="77777777" w:rsidR="002E103F" w:rsidRPr="00D43680" w:rsidRDefault="002E103F" w:rsidP="008C3F4D">
            <w:pPr>
              <w:jc w:val="center"/>
            </w:pPr>
            <w:r w:rsidRPr="00D43680">
              <w:t>2.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55FA" w14:textId="23CA1F20" w:rsidR="002E103F" w:rsidRPr="00D43680" w:rsidRDefault="002E103F" w:rsidP="008C3F4D">
            <w:r>
              <w:t>Эссе (2, по 8 баллов)</w:t>
            </w:r>
          </w:p>
        </w:tc>
        <w:tc>
          <w:tcPr>
            <w:tcW w:w="4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3841" w14:textId="4C0D7937" w:rsidR="002E103F" w:rsidRPr="00D43680" w:rsidRDefault="002E103F" w:rsidP="008C3F4D">
            <w:pPr>
              <w:jc w:val="center"/>
            </w:pPr>
            <w: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E6C3" w14:textId="3991473A" w:rsidR="002E103F" w:rsidRPr="00D43680" w:rsidRDefault="002E103F" w:rsidP="008C3F4D">
            <w:pPr>
              <w:jc w:val="center"/>
            </w:pPr>
          </w:p>
        </w:tc>
      </w:tr>
      <w:tr w:rsidR="002E103F" w14:paraId="42242B60" w14:textId="77777777" w:rsidTr="008C3F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4CE6" w14:textId="6BD436F9" w:rsidR="002E103F" w:rsidRPr="00D43680" w:rsidRDefault="002E103F" w:rsidP="008C3F4D">
            <w:pPr>
              <w:jc w:val="center"/>
            </w:pPr>
            <w:r>
              <w:t xml:space="preserve">3. 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CEA3" w14:textId="0B05EEEC" w:rsidR="002E103F" w:rsidRDefault="002E103F" w:rsidP="008C3F4D">
            <w:r>
              <w:t>Тестирование</w:t>
            </w:r>
          </w:p>
        </w:tc>
        <w:tc>
          <w:tcPr>
            <w:tcW w:w="4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1273" w14:textId="77777777" w:rsidR="002E103F" w:rsidRDefault="002E103F" w:rsidP="008C3F4D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B610" w14:textId="15665B4F" w:rsidR="002E103F" w:rsidRPr="00D43680" w:rsidRDefault="002E103F" w:rsidP="008C3F4D">
            <w:pPr>
              <w:jc w:val="center"/>
            </w:pPr>
            <w:r w:rsidRPr="00D43680">
              <w:t>10</w:t>
            </w:r>
          </w:p>
        </w:tc>
      </w:tr>
      <w:tr w:rsidR="002E103F" w14:paraId="07BC9518" w14:textId="77777777" w:rsidTr="008C3F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81337A3" w14:textId="77777777" w:rsidR="002E103F" w:rsidRPr="00D43680" w:rsidRDefault="002E103F" w:rsidP="008C3F4D">
            <w:pPr>
              <w:jc w:val="center"/>
              <w:rPr>
                <w:highlight w:val="yellow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4A3159" w14:textId="28B62E9A" w:rsidR="002E103F" w:rsidRPr="00D43680" w:rsidRDefault="002E103F" w:rsidP="008C3F4D">
            <w:pPr>
              <w:rPr>
                <w:b/>
              </w:rPr>
            </w:pPr>
            <w:r w:rsidRPr="003137AB">
              <w:rPr>
                <w:b/>
              </w:rPr>
              <w:t xml:space="preserve">Модуль </w:t>
            </w:r>
            <w:r>
              <w:rPr>
                <w:b/>
              </w:rPr>
              <w:t>2</w:t>
            </w:r>
            <w:r w:rsidRPr="003137AB">
              <w:rPr>
                <w:b/>
              </w:rPr>
              <w:t xml:space="preserve">. </w:t>
            </w:r>
            <w:r>
              <w:rPr>
                <w:b/>
              </w:rPr>
              <w:t xml:space="preserve">Способы разрешения конфликтов, </w:t>
            </w:r>
            <w:r>
              <w:rPr>
                <w:b/>
              </w:rPr>
              <w:lastRenderedPageBreak/>
              <w:t>стратегии поведения в конфликте, деловые игры и кейсы</w:t>
            </w:r>
          </w:p>
        </w:tc>
        <w:tc>
          <w:tcPr>
            <w:tcW w:w="4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D53F89A" w14:textId="77777777" w:rsidR="002E103F" w:rsidRPr="00D43680" w:rsidRDefault="002E103F" w:rsidP="008C3F4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  <w:r w:rsidRPr="00D43680">
              <w:rPr>
                <w:b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4FA8C" w14:textId="77777777" w:rsidR="002E103F" w:rsidRPr="00D43680" w:rsidRDefault="002E103F" w:rsidP="008C3F4D">
            <w:pPr>
              <w:jc w:val="center"/>
              <w:rPr>
                <w:b/>
              </w:rPr>
            </w:pPr>
            <w:r w:rsidRPr="00D43680">
              <w:rPr>
                <w:b/>
              </w:rPr>
              <w:t>10</w:t>
            </w:r>
          </w:p>
        </w:tc>
      </w:tr>
      <w:tr w:rsidR="002E103F" w14:paraId="77A35B6D" w14:textId="77777777" w:rsidTr="008C3F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7117" w14:textId="77777777" w:rsidR="002E103F" w:rsidRPr="00D43680" w:rsidRDefault="002E103F" w:rsidP="008C3F4D">
            <w:pPr>
              <w:jc w:val="center"/>
            </w:pPr>
            <w:r w:rsidRPr="00D43680">
              <w:t>1.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621C" w14:textId="77777777" w:rsidR="002E103F" w:rsidRPr="00D43680" w:rsidRDefault="002E103F" w:rsidP="008C3F4D">
            <w:r w:rsidRPr="00D43680">
              <w:t xml:space="preserve">Работа на </w:t>
            </w:r>
          </w:p>
          <w:p w14:paraId="2193B573" w14:textId="77777777" w:rsidR="002E103F" w:rsidRPr="00D43680" w:rsidRDefault="002E103F" w:rsidP="008C3F4D">
            <w:r w:rsidRPr="00D43680">
              <w:t xml:space="preserve">практических занятиях </w:t>
            </w:r>
          </w:p>
        </w:tc>
        <w:tc>
          <w:tcPr>
            <w:tcW w:w="4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B81F" w14:textId="652D981D" w:rsidR="002E103F" w:rsidRPr="00D43680" w:rsidRDefault="00CB2C4D" w:rsidP="008C3F4D">
            <w:pPr>
              <w:jc w:val="center"/>
            </w:pPr>
            <w: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51B4" w14:textId="77777777" w:rsidR="002E103F" w:rsidRPr="00D43680" w:rsidRDefault="002E103F" w:rsidP="008C3F4D">
            <w:pPr>
              <w:jc w:val="center"/>
            </w:pPr>
          </w:p>
        </w:tc>
      </w:tr>
      <w:tr w:rsidR="002E103F" w14:paraId="5210EEDE" w14:textId="77777777" w:rsidTr="008C3F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5A29" w14:textId="77777777" w:rsidR="002E103F" w:rsidRPr="00D43680" w:rsidRDefault="002E103F" w:rsidP="008C3F4D">
            <w:pPr>
              <w:jc w:val="center"/>
            </w:pPr>
            <w:r w:rsidRPr="00D43680">
              <w:t>2.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B096" w14:textId="1892ABBC" w:rsidR="002E103F" w:rsidRPr="00D43680" w:rsidRDefault="00CB2C4D" w:rsidP="008C3F4D">
            <w:r>
              <w:t>Участие в тренинге</w:t>
            </w:r>
          </w:p>
        </w:tc>
        <w:tc>
          <w:tcPr>
            <w:tcW w:w="4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2E3B" w14:textId="363958ED" w:rsidR="002E103F" w:rsidRPr="00D43680" w:rsidRDefault="00CB2C4D" w:rsidP="008C3F4D">
            <w:pPr>
              <w:jc w:val="center"/>
            </w:pPr>
            <w: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48B3" w14:textId="68548BDF" w:rsidR="002E103F" w:rsidRPr="00D43680" w:rsidRDefault="002E103F" w:rsidP="008C3F4D">
            <w:pPr>
              <w:jc w:val="center"/>
            </w:pPr>
          </w:p>
        </w:tc>
      </w:tr>
      <w:tr w:rsidR="00CB2C4D" w14:paraId="585223EE" w14:textId="77777777" w:rsidTr="008C3F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3F01" w14:textId="63F155D6" w:rsidR="00CB2C4D" w:rsidRPr="00D43680" w:rsidRDefault="00CB2C4D" w:rsidP="00CB2C4D">
            <w:pPr>
              <w:jc w:val="center"/>
            </w:pPr>
            <w:r>
              <w:t xml:space="preserve">3. 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647" w14:textId="3C76E48F" w:rsidR="00CB2C4D" w:rsidRPr="00D43680" w:rsidRDefault="00CB2C4D" w:rsidP="00CB2C4D">
            <w:r>
              <w:t>Тестирование</w:t>
            </w:r>
          </w:p>
        </w:tc>
        <w:tc>
          <w:tcPr>
            <w:tcW w:w="4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EE43" w14:textId="77777777" w:rsidR="00CB2C4D" w:rsidRPr="00D43680" w:rsidRDefault="00CB2C4D" w:rsidP="00CB2C4D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4A38" w14:textId="382B186B" w:rsidR="00CB2C4D" w:rsidRPr="00D43680" w:rsidRDefault="00CB2C4D" w:rsidP="00CB2C4D">
            <w:pPr>
              <w:jc w:val="center"/>
            </w:pPr>
            <w:r w:rsidRPr="00D43680">
              <w:t>10</w:t>
            </w:r>
          </w:p>
        </w:tc>
      </w:tr>
      <w:tr w:rsidR="002E103F" w14:paraId="4C934195" w14:textId="77777777" w:rsidTr="008C3F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EA88D97" w14:textId="77777777" w:rsidR="002E103F" w:rsidRPr="00D43680" w:rsidRDefault="002E103F" w:rsidP="008C3F4D">
            <w:pPr>
              <w:jc w:val="center"/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34CDCFB" w14:textId="77777777" w:rsidR="002E103F" w:rsidRPr="00D43680" w:rsidRDefault="002E103F" w:rsidP="008C3F4D">
            <w:r w:rsidRPr="00D43680">
              <w:t xml:space="preserve">Всего </w:t>
            </w:r>
          </w:p>
        </w:tc>
        <w:tc>
          <w:tcPr>
            <w:tcW w:w="4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6C65E3A" w14:textId="77777777" w:rsidR="002E103F" w:rsidRPr="00D43680" w:rsidRDefault="002E103F" w:rsidP="008C3F4D">
            <w:pPr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319B721" w14:textId="77777777" w:rsidR="002E103F" w:rsidRPr="00D43680" w:rsidRDefault="002E103F" w:rsidP="008C3F4D">
            <w:pPr>
              <w:jc w:val="center"/>
              <w:rPr>
                <w:b/>
              </w:rPr>
            </w:pPr>
            <w:r w:rsidRPr="00D43680">
              <w:rPr>
                <w:b/>
              </w:rPr>
              <w:t>20</w:t>
            </w:r>
          </w:p>
        </w:tc>
      </w:tr>
      <w:tr w:rsidR="002E103F" w14:paraId="15D9EBD3" w14:textId="77777777" w:rsidTr="008C3F4D">
        <w:trPr>
          <w:trHeight w:val="4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CDBD" w14:textId="77777777" w:rsidR="002E103F" w:rsidRDefault="002E103F" w:rsidP="008C3F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B8FC" w14:textId="77777777" w:rsidR="002E103F" w:rsidRDefault="002E103F" w:rsidP="008C3F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Бонусные баллы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4F8C" w14:textId="77777777" w:rsidR="002E103F" w:rsidRDefault="002E103F" w:rsidP="008C3F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 10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89F2" w14:textId="77777777" w:rsidR="002E103F" w:rsidRDefault="002E103F" w:rsidP="008C3F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Порядок и критерии начисления бонусных баллов преподаватель должен отразить в учебной карте дисциплины в соответствии со спецификой подготовки</w:t>
            </w:r>
          </w:p>
        </w:tc>
      </w:tr>
      <w:tr w:rsidR="002E103F" w14:paraId="0BB4198C" w14:textId="77777777" w:rsidTr="008C3F4D">
        <w:trPr>
          <w:trHeight w:val="4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A823" w14:textId="77777777" w:rsidR="002E103F" w:rsidRDefault="002E103F" w:rsidP="008C3F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202D" w14:textId="77777777" w:rsidR="002E103F" w:rsidRDefault="002E103F" w:rsidP="008C3F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Промежуточная аттестация</w:t>
            </w:r>
          </w:p>
          <w:p w14:paraId="7CBA59E7" w14:textId="77777777" w:rsidR="002E103F" w:rsidRDefault="002E103F" w:rsidP="008C3F4D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 форме зачёта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E0FE" w14:textId="77777777" w:rsidR="002E103F" w:rsidRDefault="002E103F" w:rsidP="008C3F4D">
            <w:pPr>
              <w:rPr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1D4D" w14:textId="77777777" w:rsidR="002E103F" w:rsidRDefault="002E103F" w:rsidP="008C3F4D">
            <w:pPr>
              <w:rPr>
                <w:sz w:val="20"/>
                <w:szCs w:val="20"/>
              </w:rPr>
            </w:pPr>
          </w:p>
        </w:tc>
      </w:tr>
    </w:tbl>
    <w:p w14:paraId="45DAED31" w14:textId="7ACA586C" w:rsidR="002E103F" w:rsidRDefault="002E103F" w:rsidP="00727EC6">
      <w:pPr>
        <w:rPr>
          <w:rFonts w:ascii="Times New Roman" w:hAnsi="Times New Roman" w:cs="Times New Roman"/>
          <w:sz w:val="28"/>
          <w:szCs w:val="28"/>
        </w:rPr>
      </w:pPr>
    </w:p>
    <w:p w14:paraId="3FAF2F74" w14:textId="3EBC57AC" w:rsidR="002E103F" w:rsidRDefault="002E103F" w:rsidP="00727EC6">
      <w:pPr>
        <w:rPr>
          <w:rFonts w:ascii="Times New Roman" w:hAnsi="Times New Roman" w:cs="Times New Roman"/>
          <w:sz w:val="28"/>
          <w:szCs w:val="28"/>
        </w:rPr>
      </w:pPr>
    </w:p>
    <w:p w14:paraId="5A7C35DA" w14:textId="6A2ADA43" w:rsidR="002E103F" w:rsidRDefault="002E103F" w:rsidP="00727EC6">
      <w:pPr>
        <w:rPr>
          <w:rFonts w:ascii="Times New Roman" w:hAnsi="Times New Roman" w:cs="Times New Roman"/>
          <w:sz w:val="28"/>
          <w:szCs w:val="28"/>
        </w:rPr>
      </w:pPr>
    </w:p>
    <w:p w14:paraId="09043607" w14:textId="01995D6C" w:rsidR="002E103F" w:rsidRDefault="002E103F" w:rsidP="00727EC6">
      <w:pPr>
        <w:rPr>
          <w:rFonts w:ascii="Times New Roman" w:hAnsi="Times New Roman" w:cs="Times New Roman"/>
          <w:sz w:val="28"/>
          <w:szCs w:val="28"/>
        </w:rPr>
      </w:pPr>
    </w:p>
    <w:p w14:paraId="73A1B885" w14:textId="1E30C0AE" w:rsidR="002E103F" w:rsidRDefault="002E103F" w:rsidP="00727EC6">
      <w:pPr>
        <w:rPr>
          <w:rFonts w:ascii="Times New Roman" w:hAnsi="Times New Roman" w:cs="Times New Roman"/>
          <w:sz w:val="28"/>
          <w:szCs w:val="28"/>
        </w:rPr>
      </w:pPr>
    </w:p>
    <w:p w14:paraId="4F5C83B0" w14:textId="2B34E4C9" w:rsidR="002E103F" w:rsidRDefault="002E103F" w:rsidP="00727EC6">
      <w:pPr>
        <w:rPr>
          <w:rFonts w:ascii="Times New Roman" w:hAnsi="Times New Roman" w:cs="Times New Roman"/>
          <w:sz w:val="28"/>
          <w:szCs w:val="28"/>
        </w:rPr>
      </w:pPr>
    </w:p>
    <w:p w14:paraId="2739B170" w14:textId="6B58D4ED" w:rsidR="002E103F" w:rsidRDefault="002E103F" w:rsidP="00727EC6">
      <w:pPr>
        <w:rPr>
          <w:rFonts w:ascii="Times New Roman" w:hAnsi="Times New Roman" w:cs="Times New Roman"/>
          <w:sz w:val="28"/>
          <w:szCs w:val="28"/>
        </w:rPr>
      </w:pPr>
    </w:p>
    <w:p w14:paraId="49ED6DA0" w14:textId="349371C3" w:rsidR="002E103F" w:rsidRDefault="002E103F" w:rsidP="00727EC6">
      <w:pPr>
        <w:rPr>
          <w:rFonts w:ascii="Times New Roman" w:hAnsi="Times New Roman" w:cs="Times New Roman"/>
          <w:sz w:val="28"/>
          <w:szCs w:val="28"/>
        </w:rPr>
      </w:pPr>
    </w:p>
    <w:p w14:paraId="17800921" w14:textId="25EAEED0" w:rsidR="002E103F" w:rsidRDefault="002E103F" w:rsidP="00727EC6">
      <w:pPr>
        <w:rPr>
          <w:rFonts w:ascii="Times New Roman" w:hAnsi="Times New Roman" w:cs="Times New Roman"/>
          <w:sz w:val="28"/>
          <w:szCs w:val="28"/>
        </w:rPr>
      </w:pPr>
    </w:p>
    <w:p w14:paraId="40D86167" w14:textId="481D7CF7" w:rsidR="002E103F" w:rsidRDefault="002E103F" w:rsidP="00727EC6">
      <w:pPr>
        <w:rPr>
          <w:rFonts w:ascii="Times New Roman" w:hAnsi="Times New Roman" w:cs="Times New Roman"/>
          <w:sz w:val="28"/>
          <w:szCs w:val="28"/>
        </w:rPr>
      </w:pPr>
    </w:p>
    <w:p w14:paraId="2E4FF3B0" w14:textId="4C446640" w:rsidR="002E103F" w:rsidRDefault="002E103F" w:rsidP="00727EC6">
      <w:pPr>
        <w:rPr>
          <w:rFonts w:ascii="Times New Roman" w:hAnsi="Times New Roman" w:cs="Times New Roman"/>
          <w:sz w:val="28"/>
          <w:szCs w:val="28"/>
        </w:rPr>
      </w:pPr>
    </w:p>
    <w:p w14:paraId="771391BE" w14:textId="44CB26D3" w:rsidR="002E103F" w:rsidRDefault="002E103F" w:rsidP="00727EC6">
      <w:pPr>
        <w:rPr>
          <w:rFonts w:ascii="Times New Roman" w:hAnsi="Times New Roman" w:cs="Times New Roman"/>
          <w:sz w:val="28"/>
          <w:szCs w:val="28"/>
        </w:rPr>
      </w:pPr>
    </w:p>
    <w:p w14:paraId="409D4FC8" w14:textId="6E0A9168" w:rsidR="002E103F" w:rsidRDefault="002E103F" w:rsidP="00727EC6">
      <w:pPr>
        <w:rPr>
          <w:rFonts w:ascii="Times New Roman" w:hAnsi="Times New Roman" w:cs="Times New Roman"/>
          <w:sz w:val="28"/>
          <w:szCs w:val="28"/>
        </w:rPr>
      </w:pPr>
    </w:p>
    <w:p w14:paraId="2679363F" w14:textId="1322E548" w:rsidR="002E103F" w:rsidRDefault="002E103F" w:rsidP="00727EC6">
      <w:pPr>
        <w:rPr>
          <w:rFonts w:ascii="Times New Roman" w:hAnsi="Times New Roman" w:cs="Times New Roman"/>
          <w:sz w:val="28"/>
          <w:szCs w:val="28"/>
        </w:rPr>
      </w:pPr>
    </w:p>
    <w:p w14:paraId="4A16E1F6" w14:textId="5D64D483" w:rsidR="002E103F" w:rsidRDefault="002E103F" w:rsidP="00727EC6">
      <w:pPr>
        <w:rPr>
          <w:rFonts w:ascii="Times New Roman" w:hAnsi="Times New Roman" w:cs="Times New Roman"/>
          <w:sz w:val="28"/>
          <w:szCs w:val="28"/>
        </w:rPr>
      </w:pPr>
    </w:p>
    <w:p w14:paraId="0039808F" w14:textId="77777777" w:rsidR="00443EB2" w:rsidRDefault="00443EB2" w:rsidP="00727EC6">
      <w:pPr>
        <w:rPr>
          <w:rFonts w:ascii="Times New Roman" w:hAnsi="Times New Roman" w:cs="Times New Roman"/>
          <w:sz w:val="28"/>
          <w:szCs w:val="28"/>
        </w:rPr>
      </w:pPr>
    </w:p>
    <w:p w14:paraId="0995FC2F" w14:textId="0A29C77D" w:rsidR="002F44F4" w:rsidRPr="00FF6586" w:rsidRDefault="00C17058" w:rsidP="003443F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C6D9E">
        <w:rPr>
          <w:b/>
          <w:sz w:val="24"/>
        </w:rPr>
        <w:lastRenderedPageBreak/>
        <w:t>УЧЕБНО-МЕТОДИЧЕСКОЕ ОБЕСПЕЧЕНИЕ ДИСЦИПЛИНЫ</w:t>
      </w:r>
    </w:p>
    <w:p w14:paraId="2E5417A7" w14:textId="163EB5EE" w:rsidR="00727EC6" w:rsidRPr="00FF6586" w:rsidRDefault="00727EC6" w:rsidP="003443F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t>Литература</w:t>
      </w:r>
    </w:p>
    <w:p w14:paraId="042BE6CB" w14:textId="11E196D9" w:rsidR="00727EC6" w:rsidRPr="00FF6586" w:rsidRDefault="00727EC6" w:rsidP="003443F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t xml:space="preserve">Основная </w:t>
      </w:r>
    </w:p>
    <w:p w14:paraId="27E8CCC8" w14:textId="77777777" w:rsidR="00487AD3" w:rsidRPr="00FF6586" w:rsidRDefault="00972E1C" w:rsidP="003443FF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t>Цветков В.Л. Психология конфликта. От теории к практике, Учебное пособие. — М.: ЮНИТИ-ДАНА, 2013. — 183 с.</w:t>
      </w:r>
    </w:p>
    <w:p w14:paraId="6531F1BD" w14:textId="77777777" w:rsidR="00486817" w:rsidRPr="00FF6586" w:rsidRDefault="00487AD3" w:rsidP="003443FF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t xml:space="preserve">С.М. Емельянов Практикум по конфликтологии, </w:t>
      </w:r>
      <w:r w:rsidRPr="00FF6586">
        <w:rPr>
          <w:rFonts w:ascii="Times New Roman" w:hAnsi="Times New Roman" w:cs="Times New Roman"/>
          <w:color w:val="000000"/>
          <w:sz w:val="28"/>
          <w:szCs w:val="28"/>
        </w:rPr>
        <w:t>Издательство: Питер, 2009 г.; 384 стр.</w:t>
      </w:r>
    </w:p>
    <w:p w14:paraId="32D0ED80" w14:textId="18CA9C37" w:rsidR="00486817" w:rsidRPr="00FF6586" w:rsidRDefault="00486817" w:rsidP="003443FF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t xml:space="preserve">Н.В. Гришина </w:t>
      </w:r>
      <w:r w:rsidRPr="00FF6586">
        <w:rPr>
          <w:rFonts w:ascii="Times New Roman" w:hAnsi="Times New Roman" w:cs="Times New Roman"/>
          <w:color w:val="000000"/>
          <w:sz w:val="28"/>
          <w:szCs w:val="28"/>
        </w:rPr>
        <w:t xml:space="preserve">Психология конфликта. — СПб: </w:t>
      </w:r>
      <w:bookmarkStart w:id="0" w:name="_GoBack"/>
      <w:bookmarkEnd w:id="0"/>
      <w:r w:rsidRPr="00FF6586">
        <w:rPr>
          <w:rFonts w:ascii="Times New Roman" w:hAnsi="Times New Roman" w:cs="Times New Roman"/>
          <w:color w:val="000000"/>
          <w:sz w:val="28"/>
          <w:szCs w:val="28"/>
        </w:rPr>
        <w:t>Питер, 2002. — 464 с: ил. — (Серия «Мастера психоло</w:t>
      </w:r>
      <w:r w:rsidRPr="00FF6586">
        <w:rPr>
          <w:rFonts w:ascii="Times New Roman" w:hAnsi="Times New Roman" w:cs="Times New Roman"/>
          <w:color w:val="000000"/>
          <w:sz w:val="28"/>
          <w:szCs w:val="28"/>
        </w:rPr>
        <w:softHyphen/>
        <w:t>гии»).</w:t>
      </w:r>
    </w:p>
    <w:p w14:paraId="1F014E2E" w14:textId="10210B43" w:rsidR="00727EC6" w:rsidRPr="00FF6586" w:rsidRDefault="00727EC6" w:rsidP="003443F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5EB9C6EE" w14:textId="221AEE32" w:rsidR="00727EC6" w:rsidRPr="00FF6586" w:rsidRDefault="00727EC6" w:rsidP="003443F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t>Дополнительная</w:t>
      </w:r>
    </w:p>
    <w:p w14:paraId="7E30C6CE" w14:textId="2D3D225C" w:rsidR="00486817" w:rsidRPr="00FF6586" w:rsidRDefault="00486817" w:rsidP="003443FF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t xml:space="preserve">Психология управления: учебное пособие /Л.Н. Захарова. – М.: Логос, 2012. – 376 с. </w:t>
      </w:r>
    </w:p>
    <w:p w14:paraId="1D5BFC97" w14:textId="07731938" w:rsidR="00494676" w:rsidRPr="00FF6586" w:rsidRDefault="00494676" w:rsidP="003443FF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t>Психология управления: Учебное пособие / Л. М. Королев. — 5-е изд. — М.: Издательско-торговая корпорация «Дашков и К°», 2016. — 188 с.</w:t>
      </w:r>
    </w:p>
    <w:p w14:paraId="6AED34E5" w14:textId="77777777" w:rsidR="00120E01" w:rsidRPr="00FF6586" w:rsidRDefault="00120E01" w:rsidP="003443FF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F6586">
        <w:rPr>
          <w:rFonts w:ascii="Times New Roman" w:hAnsi="Times New Roman" w:cs="Times New Roman"/>
          <w:sz w:val="28"/>
          <w:szCs w:val="28"/>
        </w:rPr>
        <w:t>Психология  конфликта</w:t>
      </w:r>
      <w:proofErr w:type="gramEnd"/>
      <w:r w:rsidRPr="00FF658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F6586">
        <w:rPr>
          <w:rFonts w:ascii="Times New Roman" w:hAnsi="Times New Roman" w:cs="Times New Roman"/>
          <w:sz w:val="28"/>
          <w:szCs w:val="28"/>
        </w:rPr>
        <w:t>Компендиум  кейсов</w:t>
      </w:r>
      <w:proofErr w:type="gramEnd"/>
      <w:r w:rsidRPr="00FF6586">
        <w:rPr>
          <w:rFonts w:ascii="Times New Roman" w:hAnsi="Times New Roman" w:cs="Times New Roman"/>
          <w:sz w:val="28"/>
          <w:szCs w:val="28"/>
        </w:rPr>
        <w:t xml:space="preserve"> :  учеб.  пособие / под ред. Т. И. </w:t>
      </w:r>
      <w:proofErr w:type="spellStart"/>
      <w:r w:rsidRPr="00FF6586">
        <w:rPr>
          <w:rFonts w:ascii="Times New Roman" w:hAnsi="Times New Roman" w:cs="Times New Roman"/>
          <w:sz w:val="28"/>
          <w:szCs w:val="28"/>
        </w:rPr>
        <w:t>Короткиной</w:t>
      </w:r>
      <w:proofErr w:type="spellEnd"/>
      <w:r w:rsidRPr="00FF6586">
        <w:rPr>
          <w:rFonts w:ascii="Times New Roman" w:hAnsi="Times New Roman" w:cs="Times New Roman"/>
          <w:sz w:val="28"/>
          <w:szCs w:val="28"/>
        </w:rPr>
        <w:t>. — СПб</w:t>
      </w:r>
      <w:proofErr w:type="gramStart"/>
      <w:r w:rsidRPr="00FF6586">
        <w:rPr>
          <w:rFonts w:ascii="Times New Roman" w:hAnsi="Times New Roman" w:cs="Times New Roman"/>
          <w:sz w:val="28"/>
          <w:szCs w:val="28"/>
        </w:rPr>
        <w:t>. :</w:t>
      </w:r>
      <w:proofErr w:type="gramEnd"/>
      <w:r w:rsidRPr="00FF65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6586">
        <w:rPr>
          <w:rFonts w:ascii="Times New Roman" w:hAnsi="Times New Roman" w:cs="Times New Roman"/>
          <w:sz w:val="28"/>
          <w:szCs w:val="28"/>
        </w:rPr>
        <w:t>СПбГУП</w:t>
      </w:r>
      <w:proofErr w:type="spellEnd"/>
      <w:r w:rsidRPr="00FF6586">
        <w:rPr>
          <w:rFonts w:ascii="Times New Roman" w:hAnsi="Times New Roman" w:cs="Times New Roman"/>
          <w:sz w:val="28"/>
          <w:szCs w:val="28"/>
        </w:rPr>
        <w:t>, 2016. — 116 с.</w:t>
      </w:r>
    </w:p>
    <w:p w14:paraId="31ED6D13" w14:textId="77777777" w:rsidR="0002083F" w:rsidRPr="00FF6586" w:rsidRDefault="00120E01" w:rsidP="003443FF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t xml:space="preserve">Ложкин Г.В., </w:t>
      </w:r>
      <w:proofErr w:type="spellStart"/>
      <w:r w:rsidRPr="00FF6586">
        <w:rPr>
          <w:rFonts w:ascii="Times New Roman" w:hAnsi="Times New Roman" w:cs="Times New Roman"/>
          <w:sz w:val="28"/>
          <w:szCs w:val="28"/>
        </w:rPr>
        <w:t>Повякель</w:t>
      </w:r>
      <w:proofErr w:type="spellEnd"/>
      <w:r w:rsidRPr="00FF6586">
        <w:rPr>
          <w:rFonts w:ascii="Times New Roman" w:hAnsi="Times New Roman" w:cs="Times New Roman"/>
          <w:sz w:val="28"/>
          <w:szCs w:val="28"/>
        </w:rPr>
        <w:t xml:space="preserve"> Н.И. Практическая психология конфликта, Учебное пособие. — 2-е издание., стереотипное — Киев: МАУП, 2002. — 256 с.</w:t>
      </w:r>
    </w:p>
    <w:p w14:paraId="64243992" w14:textId="77777777" w:rsidR="0002083F" w:rsidRPr="00FF6586" w:rsidRDefault="0002083F" w:rsidP="003443FF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F6586">
        <w:rPr>
          <w:rFonts w:ascii="Times New Roman" w:hAnsi="Times New Roman" w:cs="Times New Roman"/>
          <w:sz w:val="28"/>
          <w:szCs w:val="28"/>
        </w:rPr>
        <w:t>Стюхина</w:t>
      </w:r>
      <w:proofErr w:type="spellEnd"/>
      <w:r w:rsidRPr="00FF6586">
        <w:rPr>
          <w:rFonts w:ascii="Times New Roman" w:hAnsi="Times New Roman" w:cs="Times New Roman"/>
          <w:sz w:val="28"/>
          <w:szCs w:val="28"/>
        </w:rPr>
        <w:t xml:space="preserve"> Г.А. Приемы конструктивного разрешения конфликтных ситуаций, или Конфликты в нашей жизни: способы решения. Учебное пособие, </w:t>
      </w:r>
      <w:r w:rsidRPr="00FF65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М.: ПУ "Первое сентября", 2011. — 40 с.</w:t>
      </w:r>
    </w:p>
    <w:p w14:paraId="681A0EF5" w14:textId="77777777" w:rsidR="00887DF9" w:rsidRDefault="0002083F" w:rsidP="00887DF9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F6586">
        <w:rPr>
          <w:rFonts w:ascii="Times New Roman" w:hAnsi="Times New Roman" w:cs="Times New Roman"/>
          <w:sz w:val="28"/>
          <w:szCs w:val="28"/>
        </w:rPr>
        <w:t>Ламанов И.А. Психология конфликта. М.: Изд. Современного Гуманитарного Университета, 2000. — 105 с.</w:t>
      </w:r>
    </w:p>
    <w:p w14:paraId="23E1865C" w14:textId="77777777" w:rsidR="00887DF9" w:rsidRDefault="00C741D7" w:rsidP="00887DF9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87DF9">
        <w:rPr>
          <w:rFonts w:ascii="Times New Roman" w:hAnsi="Times New Roman" w:cs="Times New Roman"/>
          <w:sz w:val="28"/>
          <w:szCs w:val="28"/>
        </w:rPr>
        <w:t xml:space="preserve">Обозов </w:t>
      </w:r>
      <w:r w:rsidR="00C17058" w:rsidRPr="00887DF9">
        <w:rPr>
          <w:rFonts w:ascii="Times New Roman" w:hAnsi="Times New Roman" w:cs="Times New Roman"/>
          <w:sz w:val="28"/>
          <w:szCs w:val="28"/>
        </w:rPr>
        <w:t>Н</w:t>
      </w:r>
      <w:r w:rsidRPr="00887DF9">
        <w:rPr>
          <w:rFonts w:ascii="Times New Roman" w:hAnsi="Times New Roman" w:cs="Times New Roman"/>
          <w:sz w:val="28"/>
          <w:szCs w:val="28"/>
        </w:rPr>
        <w:t>. Н. Психология конфликта. ЛНПП "Облик", 2001. 51 с.</w:t>
      </w:r>
    </w:p>
    <w:p w14:paraId="22C215B9" w14:textId="5D4464F2" w:rsidR="00887DF9" w:rsidRPr="00887DF9" w:rsidRDefault="00887DF9" w:rsidP="00887DF9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87DF9">
        <w:rPr>
          <w:rFonts w:ascii="Times New Roman" w:hAnsi="Times New Roman" w:cs="Times New Roman"/>
          <w:sz w:val="28"/>
          <w:szCs w:val="28"/>
        </w:rPr>
        <w:t>Платонов Ю. П. Психология конфликтного поведения. — СПб.: Речь, 2009. — 544 с.</w:t>
      </w:r>
    </w:p>
    <w:p w14:paraId="52C1C0F0" w14:textId="77777777" w:rsidR="00120E01" w:rsidRPr="00FF6586" w:rsidRDefault="00120E01" w:rsidP="003443F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120E01" w:rsidRPr="00FF6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20306"/>
    <w:multiLevelType w:val="hybridMultilevel"/>
    <w:tmpl w:val="2F1C9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3172C"/>
    <w:multiLevelType w:val="hybridMultilevel"/>
    <w:tmpl w:val="F7680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446D0"/>
    <w:multiLevelType w:val="hybridMultilevel"/>
    <w:tmpl w:val="FBC07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A6693E"/>
    <w:multiLevelType w:val="hybridMultilevel"/>
    <w:tmpl w:val="17080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748F5"/>
    <w:multiLevelType w:val="hybridMultilevel"/>
    <w:tmpl w:val="D352A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976CE"/>
    <w:multiLevelType w:val="hybridMultilevel"/>
    <w:tmpl w:val="16181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037E00"/>
    <w:multiLevelType w:val="hybridMultilevel"/>
    <w:tmpl w:val="906E3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71F"/>
    <w:rsid w:val="0000375F"/>
    <w:rsid w:val="0002083F"/>
    <w:rsid w:val="00022C06"/>
    <w:rsid w:val="00120E01"/>
    <w:rsid w:val="00125B49"/>
    <w:rsid w:val="002E103F"/>
    <w:rsid w:val="002F44F4"/>
    <w:rsid w:val="003443FF"/>
    <w:rsid w:val="00443EB2"/>
    <w:rsid w:val="00486817"/>
    <w:rsid w:val="00487AD3"/>
    <w:rsid w:val="00494676"/>
    <w:rsid w:val="005A771F"/>
    <w:rsid w:val="00727EC6"/>
    <w:rsid w:val="00740599"/>
    <w:rsid w:val="00747C37"/>
    <w:rsid w:val="00887DF9"/>
    <w:rsid w:val="00972E1C"/>
    <w:rsid w:val="00C17058"/>
    <w:rsid w:val="00C741D7"/>
    <w:rsid w:val="00CB2C4D"/>
    <w:rsid w:val="00EB10D7"/>
    <w:rsid w:val="00F90962"/>
    <w:rsid w:val="00FD4BDE"/>
    <w:rsid w:val="00FF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B2102"/>
  <w15:chartTrackingRefBased/>
  <w15:docId w15:val="{6CA348BA-A401-4A1D-B709-46B5A4137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72E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096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72E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00375F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00375F"/>
    <w:rPr>
      <w:color w:val="808080"/>
      <w:shd w:val="clear" w:color="auto" w:fill="E6E6E6"/>
    </w:rPr>
  </w:style>
  <w:style w:type="character" w:customStyle="1" w:styleId="a6">
    <w:name w:val="Основной текст_"/>
    <w:link w:val="2"/>
    <w:rsid w:val="00887DF9"/>
    <w:rPr>
      <w:rFonts w:ascii="Century Schoolbook" w:eastAsia="Century Schoolbook" w:hAnsi="Century Schoolbook" w:cs="Century Schoolbook"/>
      <w:b/>
      <w:bCs/>
      <w:sz w:val="15"/>
      <w:szCs w:val="15"/>
      <w:shd w:val="clear" w:color="auto" w:fill="FFFFFF"/>
    </w:rPr>
  </w:style>
  <w:style w:type="character" w:customStyle="1" w:styleId="8">
    <w:name w:val="Основной текст (8)_"/>
    <w:link w:val="80"/>
    <w:rsid w:val="00887DF9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character" w:customStyle="1" w:styleId="Corbel65pt">
    <w:name w:val="Основной текст + Corbel;6;5 pt;Не полужирный"/>
    <w:rsid w:val="00887DF9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paragraph" w:customStyle="1" w:styleId="2">
    <w:name w:val="Основной текст2"/>
    <w:basedOn w:val="a"/>
    <w:link w:val="a6"/>
    <w:rsid w:val="00887DF9"/>
    <w:pPr>
      <w:widowControl w:val="0"/>
      <w:shd w:val="clear" w:color="auto" w:fill="FFFFFF"/>
      <w:spacing w:after="60" w:line="0" w:lineRule="atLeast"/>
      <w:ind w:hanging="520"/>
    </w:pPr>
    <w:rPr>
      <w:rFonts w:ascii="Century Schoolbook" w:eastAsia="Century Schoolbook" w:hAnsi="Century Schoolbook" w:cs="Century Schoolbook"/>
      <w:b/>
      <w:bCs/>
      <w:sz w:val="15"/>
      <w:szCs w:val="15"/>
    </w:rPr>
  </w:style>
  <w:style w:type="paragraph" w:customStyle="1" w:styleId="80">
    <w:name w:val="Основной текст (8)"/>
    <w:basedOn w:val="a"/>
    <w:link w:val="8"/>
    <w:rsid w:val="00887DF9"/>
    <w:pPr>
      <w:widowControl w:val="0"/>
      <w:shd w:val="clear" w:color="auto" w:fill="FFFFFF"/>
      <w:spacing w:before="660" w:after="0" w:line="221" w:lineRule="exact"/>
    </w:pPr>
    <w:rPr>
      <w:rFonts w:ascii="Century Schoolbook" w:eastAsia="Century Schoolbook" w:hAnsi="Century Schoolbook" w:cs="Century Schoolbook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8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onenko@sf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4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PEY</dc:creator>
  <cp:keywords/>
  <dc:description/>
  <cp:lastModifiedBy>PEY</cp:lastModifiedBy>
  <cp:revision>12</cp:revision>
  <dcterms:created xsi:type="dcterms:W3CDTF">2017-12-24T19:22:00Z</dcterms:created>
  <dcterms:modified xsi:type="dcterms:W3CDTF">2017-12-24T23:28:00Z</dcterms:modified>
</cp:coreProperties>
</file>